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A9" w:rsidRDefault="00B97FA9" w:rsidP="00B97FA9">
      <w:pPr>
        <w:pStyle w:val="1"/>
        <w:shd w:val="clear" w:color="auto" w:fill="FFFFFF"/>
        <w:spacing w:before="0" w:beforeAutospacing="0" w:after="0" w:afterAutospacing="0" w:line="276" w:lineRule="auto"/>
        <w:ind w:firstLine="709"/>
        <w:contextualSpacing/>
        <w:jc w:val="both"/>
        <w:rPr>
          <w:bCs w:val="0"/>
          <w:color w:val="000000"/>
          <w:sz w:val="24"/>
          <w:szCs w:val="24"/>
          <w:u w:val="single"/>
        </w:rPr>
      </w:pPr>
      <w:r w:rsidRPr="00114025">
        <w:rPr>
          <w:bCs w:val="0"/>
          <w:color w:val="000000"/>
          <w:sz w:val="24"/>
          <w:szCs w:val="24"/>
          <w:u w:val="single"/>
        </w:rPr>
        <w:t>Административная ответственность за коррупционные правонарушения</w:t>
      </w:r>
    </w:p>
    <w:p w:rsidR="001072AD" w:rsidRPr="00114025" w:rsidRDefault="001072AD" w:rsidP="00B97FA9">
      <w:pPr>
        <w:pStyle w:val="1"/>
        <w:shd w:val="clear" w:color="auto" w:fill="FFFFFF"/>
        <w:spacing w:before="0" w:beforeAutospacing="0" w:after="0" w:afterAutospacing="0" w:line="276" w:lineRule="auto"/>
        <w:ind w:firstLine="709"/>
        <w:contextualSpacing/>
        <w:jc w:val="both"/>
        <w:rPr>
          <w:bCs w:val="0"/>
          <w:color w:val="000000"/>
          <w:sz w:val="24"/>
          <w:szCs w:val="24"/>
          <w:u w:val="single"/>
        </w:rPr>
      </w:pPr>
    </w:p>
    <w:p w:rsidR="00B97FA9" w:rsidRPr="00114025" w:rsidRDefault="00B97FA9" w:rsidP="00B97FA9">
      <w:pPr>
        <w:pStyle w:val="a3"/>
        <w:shd w:val="clear" w:color="auto" w:fill="FFFFFF"/>
        <w:spacing w:before="24" w:beforeAutospacing="0" w:after="336" w:afterAutospacing="0" w:line="276" w:lineRule="auto"/>
        <w:ind w:right="30"/>
        <w:contextualSpacing/>
        <w:jc w:val="both"/>
        <w:rPr>
          <w:color w:val="000000"/>
        </w:rPr>
      </w:pPr>
      <w:r w:rsidRPr="00114025">
        <w:rPr>
          <w:color w:val="000000"/>
        </w:rPr>
        <w:t>Статьей 19.28 КоАП РФ предусмотрено административное наказание за незаконные передачу, предложение или обещание от имени или в интересах юридического лица денег, ценных бумаг, иного имущества, оказание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B97FA9" w:rsidRPr="00114025" w:rsidRDefault="00B97FA9" w:rsidP="00B97FA9">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Размер штрафа составляет 3-х кратную сумму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97FA9" w:rsidRPr="00114025" w:rsidRDefault="00B97FA9" w:rsidP="00B97FA9">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Частями 2 и 3 статьи 19.28 КоАП РФ, предусматривается назначение более строгого наказания за рассматриваемые противоправные деяния.</w:t>
      </w:r>
    </w:p>
    <w:p w:rsidR="00B97FA9" w:rsidRPr="00114025" w:rsidRDefault="00B97FA9" w:rsidP="00B97FA9">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Так, за передачу, предложение или обещание от имени юридического лица или в его интересах незаконного вознаграждения, эквивалентного сумме денежных средств до 1 млн. руб., предусмотрен штраф в размере до 3-х кратной суммы незаконного вознаграждения, но не менее 1 млн. руб., то за те же действия, совершенные в крупном размере (свыше 1 млн. руб.), - штраф в размере до 30-ти кратной суммы незаконного вознаграждения, но не менее 20 млн. руб., а за действия, совершенные в особо крупном размере (свыше 20 млн. руб.), - штраф в размере до 100-кратной суммы незаконного вознаграждения, но не менее 100 млн. руб.</w:t>
      </w:r>
    </w:p>
    <w:p w:rsidR="00B97FA9" w:rsidRPr="00114025" w:rsidRDefault="00B97FA9" w:rsidP="00B97FA9">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Согласно статье 19.29 КоАП РФ привлечение работодателем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25.12.2008 № 273-ФЗ «О противодействии коррупции», влечет наложение административного штрафа: на граждан в размере от 2 до 4 тысяч рублей; на должностных лиц - от 20 до 50 тысяч рублей; на юридических лиц - от 100 до 500 тысяч рублей.</w:t>
      </w:r>
    </w:p>
    <w:p w:rsidR="00B97FA9" w:rsidRPr="00114025" w:rsidRDefault="00B97FA9" w:rsidP="00B97FA9">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97FA9" w:rsidRDefault="00B97FA9" w:rsidP="00B97FA9">
      <w:pPr>
        <w:pStyle w:val="a3"/>
        <w:shd w:val="clear" w:color="auto" w:fill="FFFFFF"/>
        <w:spacing w:before="24" w:beforeAutospacing="0" w:after="0" w:afterAutospacing="0" w:line="276" w:lineRule="auto"/>
        <w:ind w:right="28"/>
        <w:contextualSpacing/>
        <w:jc w:val="both"/>
        <w:rPr>
          <w:rFonts w:eastAsiaTheme="minorEastAsia"/>
        </w:rPr>
      </w:pPr>
    </w:p>
    <w:p w:rsidR="00B97FA9" w:rsidRDefault="00B97FA9" w:rsidP="00B97FA9">
      <w:pPr>
        <w:pStyle w:val="a3"/>
        <w:shd w:val="clear" w:color="auto" w:fill="FFFFFF"/>
        <w:spacing w:before="24" w:beforeAutospacing="0" w:after="0" w:afterAutospacing="0" w:line="276" w:lineRule="auto"/>
        <w:ind w:right="28"/>
        <w:contextualSpacing/>
        <w:jc w:val="both"/>
        <w:rPr>
          <w:color w:val="000000"/>
        </w:rPr>
      </w:pPr>
      <w:r w:rsidRPr="00114025">
        <w:rPr>
          <w:color w:val="000000"/>
        </w:rPr>
        <w:t>Прокуратура Глазуновского района</w:t>
      </w:r>
    </w:p>
    <w:p w:rsidR="00710C4E" w:rsidRDefault="00710C4E"/>
    <w:sectPr w:rsidR="00710C4E" w:rsidSect="000A1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97FA9"/>
    <w:rsid w:val="000A13F5"/>
    <w:rsid w:val="001072AD"/>
    <w:rsid w:val="00710C4E"/>
    <w:rsid w:val="00B9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3F5"/>
  </w:style>
  <w:style w:type="paragraph" w:styleId="1">
    <w:name w:val="heading 1"/>
    <w:basedOn w:val="a"/>
    <w:link w:val="10"/>
    <w:uiPriority w:val="9"/>
    <w:qFormat/>
    <w:rsid w:val="00B97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FA9"/>
    <w:rPr>
      <w:rFonts w:ascii="Times New Roman" w:eastAsia="Times New Roman" w:hAnsi="Times New Roman" w:cs="Times New Roman"/>
      <w:b/>
      <w:bCs/>
      <w:kern w:val="36"/>
      <w:sz w:val="48"/>
      <w:szCs w:val="48"/>
    </w:rPr>
  </w:style>
  <w:style w:type="paragraph" w:styleId="a3">
    <w:name w:val="Normal (Web)"/>
    <w:basedOn w:val="a"/>
    <w:uiPriority w:val="99"/>
    <w:unhideWhenUsed/>
    <w:rsid w:val="00B97F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Office Word</Application>
  <DocSecurity>0</DocSecurity>
  <Lines>21</Lines>
  <Paragraphs>5</Paragraphs>
  <ScaleCrop>false</ScaleCrop>
  <Company>Microsoft</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2016-12-23T06:54:00Z</dcterms:created>
  <dcterms:modified xsi:type="dcterms:W3CDTF">2016-12-23T07:03:00Z</dcterms:modified>
</cp:coreProperties>
</file>