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22" w:rsidRDefault="00D13E22" w:rsidP="00D13E22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</w:rPr>
      </w:pPr>
      <w:r w:rsidRPr="008B292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</w:rPr>
        <w:t>Новые санитарно-эпидемиологические требования к физическим факторам на рабочих местах</w:t>
      </w:r>
    </w:p>
    <w:p w:rsidR="00D13E22" w:rsidRPr="008B2924" w:rsidRDefault="00D13E22" w:rsidP="00D13E22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</w:rPr>
      </w:pPr>
    </w:p>
    <w:p w:rsidR="00D13E22" w:rsidRPr="008B2924" w:rsidRDefault="00D13E22" w:rsidP="00D13E22">
      <w:pPr>
        <w:pStyle w:val="a3"/>
        <w:shd w:val="clear" w:color="auto" w:fill="FFFFFF"/>
        <w:spacing w:line="360" w:lineRule="atLeast"/>
        <w:ind w:firstLine="709"/>
        <w:contextualSpacing/>
        <w:jc w:val="both"/>
        <w:textAlignment w:val="baseline"/>
        <w:rPr>
          <w:color w:val="444444"/>
        </w:rPr>
      </w:pPr>
      <w:r w:rsidRPr="008B2924">
        <w:rPr>
          <w:color w:val="444444"/>
        </w:rPr>
        <w:t xml:space="preserve">Постановлением Главного государственного санитарного врача Российской Федерации от 21.06.2016 № 81 утверждены санитарно-эпидемиологические правила и нормативы </w:t>
      </w:r>
      <w:proofErr w:type="spellStart"/>
      <w:r w:rsidRPr="008B2924">
        <w:rPr>
          <w:color w:val="444444"/>
        </w:rPr>
        <w:t>СанПин</w:t>
      </w:r>
      <w:proofErr w:type="spellEnd"/>
      <w:r w:rsidRPr="008B2924">
        <w:rPr>
          <w:color w:val="444444"/>
        </w:rPr>
        <w:t xml:space="preserve"> 2.2.4.3359-16 «Санитарно-эпидемиологические требования к физическим факторам на рабочих местах».</w:t>
      </w:r>
    </w:p>
    <w:p w:rsidR="00D13E22" w:rsidRPr="008B2924" w:rsidRDefault="00D13E22" w:rsidP="00D13E22">
      <w:pPr>
        <w:pStyle w:val="a3"/>
        <w:shd w:val="clear" w:color="auto" w:fill="FFFFFF"/>
        <w:spacing w:line="360" w:lineRule="atLeast"/>
        <w:ind w:firstLine="709"/>
        <w:contextualSpacing/>
        <w:jc w:val="both"/>
        <w:textAlignment w:val="baseline"/>
        <w:rPr>
          <w:color w:val="444444"/>
        </w:rPr>
      </w:pPr>
      <w:r w:rsidRPr="008B2924">
        <w:rPr>
          <w:color w:val="444444"/>
        </w:rPr>
        <w:t>Данные правила устанавливают санитарно-эпидемиологические требования к физическим факторам на рабочих местах и источникам этих физических факторов, в том числе микроклимату, уровню шума, вибрации, освещению.</w:t>
      </w:r>
    </w:p>
    <w:p w:rsidR="00D13E22" w:rsidRPr="008B2924" w:rsidRDefault="00D13E22" w:rsidP="00D13E22">
      <w:pPr>
        <w:pStyle w:val="a3"/>
        <w:shd w:val="clear" w:color="auto" w:fill="FFFFFF"/>
        <w:spacing w:line="360" w:lineRule="atLeast"/>
        <w:ind w:firstLine="709"/>
        <w:contextualSpacing/>
        <w:jc w:val="both"/>
        <w:textAlignment w:val="baseline"/>
        <w:rPr>
          <w:color w:val="444444"/>
        </w:rPr>
      </w:pPr>
      <w:r w:rsidRPr="008B2924">
        <w:rPr>
          <w:color w:val="444444"/>
        </w:rPr>
        <w:t>Указанные требования применяются при оценке уровней профессиональных рисков здоровью работающих и разработки мероприятий профилактического характера и не распространяются на условия труда водолазов, космонавтов, условия выполнения аварийно-спасательных работ или боевых задач.</w:t>
      </w:r>
    </w:p>
    <w:p w:rsidR="00D13E22" w:rsidRPr="008B2924" w:rsidRDefault="00D13E22" w:rsidP="00D13E22">
      <w:pPr>
        <w:pStyle w:val="a3"/>
        <w:shd w:val="clear" w:color="auto" w:fill="FFFFFF"/>
        <w:spacing w:line="360" w:lineRule="atLeast"/>
        <w:ind w:firstLine="709"/>
        <w:contextualSpacing/>
        <w:jc w:val="both"/>
        <w:textAlignment w:val="baseline"/>
        <w:rPr>
          <w:color w:val="444444"/>
        </w:rPr>
      </w:pPr>
      <w:r w:rsidRPr="008B2924">
        <w:rPr>
          <w:color w:val="444444"/>
        </w:rPr>
        <w:t>Кроме того, в связи с утверждением новых правил признаются утратившими силу СанПиН 2.2.4.1191-03 «Электромагнитные поля в производственных условиях», а также приложение № 3 к санитарно-эпидемиологическим правилам и нормативам СанПиН 2.2.2/2.4.1340-03 «Гигиенические требования к персональным электронно-вычислительным машинам и организации работы».</w:t>
      </w:r>
    </w:p>
    <w:p w:rsidR="00D13E22" w:rsidRPr="008B2924" w:rsidRDefault="00D13E22" w:rsidP="00D13E22">
      <w:pPr>
        <w:pStyle w:val="a3"/>
        <w:shd w:val="clear" w:color="auto" w:fill="FFFFFF"/>
        <w:spacing w:line="360" w:lineRule="atLeast"/>
        <w:ind w:firstLine="709"/>
        <w:contextualSpacing/>
        <w:jc w:val="both"/>
        <w:textAlignment w:val="baseline"/>
        <w:rPr>
          <w:color w:val="444444"/>
        </w:rPr>
      </w:pPr>
      <w:r w:rsidRPr="008B2924">
        <w:rPr>
          <w:color w:val="444444"/>
        </w:rPr>
        <w:t>Новые правила вступают в силу с 01.01.2017.</w:t>
      </w:r>
    </w:p>
    <w:p w:rsidR="00D13E22" w:rsidRDefault="00D13E22" w:rsidP="00D13E22">
      <w:pPr>
        <w:pStyle w:val="a3"/>
        <w:shd w:val="clear" w:color="auto" w:fill="FFFFFF"/>
        <w:spacing w:before="0" w:beforeAutospacing="0" w:after="0" w:afterAutospacing="0" w:line="276" w:lineRule="auto"/>
        <w:ind w:right="28" w:firstLine="709"/>
        <w:contextualSpacing/>
        <w:jc w:val="both"/>
        <w:rPr>
          <w:color w:val="444444"/>
        </w:rPr>
      </w:pPr>
    </w:p>
    <w:p w:rsidR="00D13E22" w:rsidRDefault="00D13E22" w:rsidP="00D13E22">
      <w:pPr>
        <w:pStyle w:val="a3"/>
        <w:shd w:val="clear" w:color="auto" w:fill="FFFFFF"/>
        <w:spacing w:before="0" w:beforeAutospacing="0" w:after="0" w:afterAutospacing="0" w:line="276" w:lineRule="auto"/>
        <w:ind w:right="28" w:firstLine="709"/>
        <w:contextualSpacing/>
        <w:jc w:val="both"/>
        <w:rPr>
          <w:color w:val="444444"/>
        </w:rPr>
      </w:pPr>
    </w:p>
    <w:p w:rsidR="00D13E22" w:rsidRPr="008B2924" w:rsidRDefault="00D13E22" w:rsidP="00D13E22">
      <w:pPr>
        <w:pStyle w:val="a3"/>
        <w:shd w:val="clear" w:color="auto" w:fill="FFFFFF"/>
        <w:spacing w:before="0" w:beforeAutospacing="0" w:after="0" w:afterAutospacing="0" w:line="276" w:lineRule="auto"/>
        <w:ind w:right="28" w:firstLine="709"/>
        <w:contextualSpacing/>
        <w:jc w:val="both"/>
        <w:rPr>
          <w:color w:val="444444"/>
        </w:rPr>
      </w:pPr>
    </w:p>
    <w:p w:rsidR="00D13E22" w:rsidRPr="008B2924" w:rsidRDefault="00D13E22" w:rsidP="00D13E22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  <w:r w:rsidRPr="008B2924">
        <w:rPr>
          <w:color w:val="000000"/>
        </w:rPr>
        <w:t>Прокуратура Глазуновского района</w:t>
      </w:r>
    </w:p>
    <w:p w:rsidR="00D13E22" w:rsidRPr="008B2924" w:rsidRDefault="00D13E22" w:rsidP="00D13E22">
      <w:pPr>
        <w:pStyle w:val="a3"/>
        <w:shd w:val="clear" w:color="auto" w:fill="FFFFFF"/>
        <w:spacing w:before="0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</w:p>
    <w:p w:rsidR="009654F4" w:rsidRDefault="009654F4"/>
    <w:sectPr w:rsidR="0096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E22"/>
    <w:rsid w:val="009654F4"/>
    <w:rsid w:val="00D1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2016-12-23T07:01:00Z</dcterms:created>
  <dcterms:modified xsi:type="dcterms:W3CDTF">2016-12-23T07:01:00Z</dcterms:modified>
</cp:coreProperties>
</file>