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E8" w:rsidRDefault="00C17FE8" w:rsidP="00C17FE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>Ответственность образовательного учреждения за жизнь и здоровье обучающихся</w:t>
      </w:r>
    </w:p>
    <w:p w:rsidR="00C17FE8" w:rsidRPr="00114025" w:rsidRDefault="00C17FE8" w:rsidP="00C17FE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</w:p>
    <w:p w:rsidR="00C17FE8" w:rsidRPr="00114025" w:rsidRDefault="00C17FE8" w:rsidP="00C17FE8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Статьей 2 Конституции РФ закреплена основная обязанность государства – признание, соблюдение и защита прав и свобод человека и гражданина.</w:t>
      </w:r>
    </w:p>
    <w:p w:rsidR="00C17FE8" w:rsidRPr="00114025" w:rsidRDefault="00C17FE8" w:rsidP="00C17FE8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  Государственная политика в области образования основывается на принципе приоритета общечеловеческих ценностей, жизни и здоровья человека.</w:t>
      </w:r>
    </w:p>
    <w:p w:rsidR="00C17FE8" w:rsidRPr="00114025" w:rsidRDefault="00C17FE8" w:rsidP="00C17FE8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В соответствии с п.3 ч.1 ст.3 Федерального закона от 29.12.2012 № 273-ФЗ «Об образовании» (далее – Федеральный закон «Об образовании») одним из основных принципов государственной политики и правового регулирования отношений в сфере образования является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</w:t>
      </w:r>
    </w:p>
    <w:p w:rsidR="00C17FE8" w:rsidRPr="00114025" w:rsidRDefault="00C17FE8" w:rsidP="00C17FE8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  В силу п.3 ч.1 ст.3 Федерального закона «Об образовании» образовательная организация обязана осуществлять свою деятельность в соответствии с законодательством об образовании, в том числе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C17FE8" w:rsidRPr="00114025" w:rsidRDefault="00C17FE8" w:rsidP="00C17FE8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Согласно ч.7 ст.28 Федерального закона «Об образовании»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в частности, за жизнь и здоровье обучающихся, работников образовательной организации.</w:t>
      </w:r>
    </w:p>
    <w:p w:rsidR="00C17FE8" w:rsidRPr="00114025" w:rsidRDefault="00C17FE8" w:rsidP="00C17FE8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Аналогичные положения закреплены и в локальных актах – уставах образовательных учреждений.</w:t>
      </w:r>
    </w:p>
    <w:p w:rsidR="00C17FE8" w:rsidRPr="00114025" w:rsidRDefault="00C17FE8" w:rsidP="00C17FE8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C17FE8" w:rsidRDefault="00C17FE8" w:rsidP="00C17FE8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</w:p>
    <w:p w:rsidR="00C17FE8" w:rsidRPr="00114025" w:rsidRDefault="00C17FE8" w:rsidP="00C17FE8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C17FE8" w:rsidRPr="00114025" w:rsidRDefault="00C17FE8" w:rsidP="00C17F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FE8" w:rsidRPr="00114025" w:rsidRDefault="00C17FE8" w:rsidP="00C17F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FE8" w:rsidRPr="00114025" w:rsidRDefault="00C17FE8" w:rsidP="00C17F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10D0" w:rsidRDefault="001310D0"/>
    <w:sectPr w:rsidR="0013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7FE8"/>
    <w:rsid w:val="001310D0"/>
    <w:rsid w:val="00C1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1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2016-12-23T06:52:00Z</dcterms:created>
  <dcterms:modified xsi:type="dcterms:W3CDTF">2016-12-23T06:52:00Z</dcterms:modified>
</cp:coreProperties>
</file>